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16" w:rsidRPr="00AA5B16" w:rsidRDefault="00AA5B16" w:rsidP="00AA5B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A5B16">
        <w:rPr>
          <w:sz w:val="28"/>
          <w:szCs w:val="28"/>
        </w:rPr>
        <w:t>Для участия в ЕГЭ (досрочный, основной этапы) выпускники подают заявл</w:t>
      </w:r>
      <w:r w:rsidRPr="00AA5B16">
        <w:rPr>
          <w:sz w:val="28"/>
          <w:szCs w:val="28"/>
        </w:rPr>
        <w:t>е</w:t>
      </w:r>
      <w:r w:rsidRPr="00AA5B16">
        <w:rPr>
          <w:sz w:val="28"/>
          <w:szCs w:val="28"/>
        </w:rPr>
        <w:t>ние </w:t>
      </w:r>
      <w:r w:rsidRPr="00AA5B16">
        <w:rPr>
          <w:rStyle w:val="a4"/>
          <w:sz w:val="28"/>
          <w:szCs w:val="28"/>
        </w:rPr>
        <w:t>до 1 февраля</w:t>
      </w:r>
      <w:r w:rsidRPr="00AA5B16">
        <w:rPr>
          <w:sz w:val="28"/>
          <w:szCs w:val="28"/>
        </w:rPr>
        <w:t xml:space="preserve"> </w:t>
      </w:r>
      <w:r w:rsidR="00875133" w:rsidRPr="00875133">
        <w:rPr>
          <w:b/>
          <w:sz w:val="28"/>
          <w:szCs w:val="28"/>
        </w:rPr>
        <w:t>2025 года</w:t>
      </w:r>
      <w:r w:rsidR="00875133">
        <w:rPr>
          <w:sz w:val="28"/>
          <w:szCs w:val="28"/>
        </w:rPr>
        <w:t xml:space="preserve"> </w:t>
      </w:r>
      <w:r w:rsidRPr="00AA5B16">
        <w:rPr>
          <w:sz w:val="28"/>
          <w:szCs w:val="28"/>
        </w:rPr>
        <w:t>включительно.</w:t>
      </w:r>
    </w:p>
    <w:p w:rsidR="00AA5B16" w:rsidRPr="00AA5B16" w:rsidRDefault="00AA5B16" w:rsidP="00AA5B16">
      <w:pPr>
        <w:pStyle w:val="a3"/>
        <w:shd w:val="clear" w:color="auto" w:fill="FFFFFF"/>
        <w:spacing w:before="15" w:beforeAutospacing="0" w:after="150" w:afterAutospacing="0"/>
        <w:rPr>
          <w:sz w:val="28"/>
          <w:szCs w:val="28"/>
        </w:rPr>
      </w:pPr>
      <w:r w:rsidRPr="00AA5B16">
        <w:rPr>
          <w:sz w:val="28"/>
          <w:szCs w:val="28"/>
        </w:rPr>
        <w:t>Место регистрации на участ</w:t>
      </w:r>
      <w:bookmarkStart w:id="0" w:name="_GoBack"/>
      <w:bookmarkEnd w:id="0"/>
      <w:r w:rsidRPr="00AA5B16">
        <w:rPr>
          <w:sz w:val="28"/>
          <w:szCs w:val="28"/>
        </w:rPr>
        <w:t>ие в ЕГЭ:</w:t>
      </w:r>
    </w:p>
    <w:p w:rsidR="00AA5B16" w:rsidRPr="00AA5B16" w:rsidRDefault="00AA5B16" w:rsidP="00AA5B16">
      <w:pPr>
        <w:pStyle w:val="a3"/>
        <w:shd w:val="clear" w:color="auto" w:fill="FFFFFF"/>
        <w:spacing w:before="15" w:beforeAutospacing="0" w:after="150" w:afterAutospacing="0"/>
        <w:rPr>
          <w:sz w:val="28"/>
          <w:szCs w:val="28"/>
        </w:rPr>
      </w:pPr>
      <w:r w:rsidRPr="00AA5B16">
        <w:rPr>
          <w:sz w:val="28"/>
          <w:szCs w:val="28"/>
        </w:rPr>
        <w:t>- </w:t>
      </w:r>
      <w:r w:rsidRPr="00AA5B16">
        <w:rPr>
          <w:rStyle w:val="a4"/>
          <w:sz w:val="28"/>
          <w:szCs w:val="28"/>
        </w:rPr>
        <w:t>выпускников 11 классов</w:t>
      </w:r>
      <w:r w:rsidRPr="00AA5B16">
        <w:rPr>
          <w:rStyle w:val="a4"/>
          <w:sz w:val="28"/>
          <w:szCs w:val="28"/>
        </w:rPr>
        <w:t xml:space="preserve"> – </w:t>
      </w:r>
      <w:r w:rsidRPr="00AA5B16">
        <w:rPr>
          <w:rStyle w:val="a4"/>
          <w:sz w:val="28"/>
          <w:szCs w:val="28"/>
        </w:rPr>
        <w:t>в</w:t>
      </w:r>
      <w:r w:rsidRPr="00AA5B16">
        <w:rPr>
          <w:rStyle w:val="a4"/>
          <w:sz w:val="28"/>
          <w:szCs w:val="28"/>
        </w:rPr>
        <w:t xml:space="preserve"> </w:t>
      </w:r>
      <w:r w:rsidRPr="00AA5B16">
        <w:rPr>
          <w:rStyle w:val="a4"/>
          <w:sz w:val="28"/>
          <w:szCs w:val="28"/>
        </w:rPr>
        <w:t>общеобразовательных организациях</w:t>
      </w:r>
      <w:r w:rsidRPr="00AA5B16">
        <w:rPr>
          <w:sz w:val="28"/>
          <w:szCs w:val="28"/>
        </w:rPr>
        <w:t>, в к</w:t>
      </w:r>
      <w:r w:rsidRPr="00AA5B16">
        <w:rPr>
          <w:sz w:val="28"/>
          <w:szCs w:val="28"/>
        </w:rPr>
        <w:t>о</w:t>
      </w:r>
      <w:r w:rsidRPr="00AA5B16">
        <w:rPr>
          <w:sz w:val="28"/>
          <w:szCs w:val="28"/>
        </w:rPr>
        <w:t>торых обучающиеся осваивают образовательные программы среднего общ</w:t>
      </w:r>
      <w:r w:rsidRPr="00AA5B16">
        <w:rPr>
          <w:sz w:val="28"/>
          <w:szCs w:val="28"/>
        </w:rPr>
        <w:t>е</w:t>
      </w:r>
      <w:r w:rsidRPr="00AA5B16">
        <w:rPr>
          <w:sz w:val="28"/>
          <w:szCs w:val="28"/>
        </w:rPr>
        <w:t>го образования;</w:t>
      </w:r>
    </w:p>
    <w:p w:rsidR="00AA5B16" w:rsidRPr="00AA5B16" w:rsidRDefault="00AA5B16" w:rsidP="00AA5B16">
      <w:pPr>
        <w:pStyle w:val="a3"/>
        <w:shd w:val="clear" w:color="auto" w:fill="FFFFFF"/>
        <w:spacing w:before="15" w:beforeAutospacing="0" w:after="150" w:afterAutospacing="0"/>
        <w:rPr>
          <w:sz w:val="28"/>
          <w:szCs w:val="28"/>
        </w:rPr>
      </w:pPr>
      <w:r w:rsidRPr="00AA5B16">
        <w:rPr>
          <w:sz w:val="28"/>
          <w:szCs w:val="28"/>
        </w:rPr>
        <w:t>- </w:t>
      </w:r>
      <w:r w:rsidRPr="00AA5B16">
        <w:rPr>
          <w:rStyle w:val="a4"/>
          <w:sz w:val="28"/>
          <w:szCs w:val="28"/>
        </w:rPr>
        <w:t>выпускников прошлых лет (далее – ВПЛ)</w:t>
      </w:r>
      <w:r w:rsidRPr="00AA5B16">
        <w:rPr>
          <w:sz w:val="28"/>
          <w:szCs w:val="28"/>
        </w:rPr>
        <w:t>, </w:t>
      </w:r>
      <w:r w:rsidRPr="00AA5B16">
        <w:rPr>
          <w:rStyle w:val="a4"/>
          <w:sz w:val="28"/>
          <w:szCs w:val="28"/>
        </w:rPr>
        <w:t>обучающихся СПО</w:t>
      </w:r>
      <w:r w:rsidRPr="00AA5B16">
        <w:rPr>
          <w:sz w:val="28"/>
          <w:szCs w:val="28"/>
        </w:rPr>
        <w:t>, </w:t>
      </w:r>
      <w:r w:rsidRPr="00AA5B16">
        <w:rPr>
          <w:rStyle w:val="a4"/>
          <w:sz w:val="28"/>
          <w:szCs w:val="28"/>
        </w:rPr>
        <w:t xml:space="preserve">обучающихся иностранных ОО - в </w:t>
      </w:r>
      <w:r w:rsidRPr="00AA5B16">
        <w:rPr>
          <w:rStyle w:val="a4"/>
          <w:sz w:val="28"/>
          <w:szCs w:val="28"/>
        </w:rPr>
        <w:t>управлении образования адм</w:t>
      </w:r>
      <w:r w:rsidRPr="00AA5B16">
        <w:rPr>
          <w:rStyle w:val="a4"/>
          <w:sz w:val="28"/>
          <w:szCs w:val="28"/>
        </w:rPr>
        <w:t>и</w:t>
      </w:r>
      <w:r w:rsidRPr="00AA5B16">
        <w:rPr>
          <w:rStyle w:val="a4"/>
          <w:sz w:val="28"/>
          <w:szCs w:val="28"/>
        </w:rPr>
        <w:t xml:space="preserve">нистрации </w:t>
      </w:r>
      <w:proofErr w:type="spellStart"/>
      <w:r w:rsidRPr="00AA5B16">
        <w:rPr>
          <w:rStyle w:val="a4"/>
          <w:sz w:val="28"/>
          <w:szCs w:val="28"/>
        </w:rPr>
        <w:t>Степновского</w:t>
      </w:r>
      <w:proofErr w:type="spellEnd"/>
      <w:r w:rsidRPr="00AA5B16">
        <w:rPr>
          <w:rStyle w:val="a4"/>
          <w:sz w:val="28"/>
          <w:szCs w:val="28"/>
        </w:rPr>
        <w:t xml:space="preserve"> муниципального округа Ставропольского края.</w:t>
      </w:r>
    </w:p>
    <w:p w:rsidR="00AA5B16" w:rsidRPr="00AA5B16" w:rsidRDefault="00AA5B16" w:rsidP="00AA5B16">
      <w:pPr>
        <w:pStyle w:val="a3"/>
        <w:shd w:val="clear" w:color="auto" w:fill="FFFFFF"/>
        <w:spacing w:before="15" w:beforeAutospacing="0" w:after="150" w:afterAutospacing="0"/>
        <w:rPr>
          <w:sz w:val="28"/>
          <w:szCs w:val="28"/>
        </w:rPr>
      </w:pPr>
      <w:r w:rsidRPr="00AA5B16">
        <w:rPr>
          <w:sz w:val="28"/>
          <w:szCs w:val="28"/>
        </w:rPr>
        <w:t>Заявления с указанием выбранных учебных предметов, уровня ЕГЭ по мат</w:t>
      </w:r>
      <w:r w:rsidRPr="00AA5B16">
        <w:rPr>
          <w:sz w:val="28"/>
          <w:szCs w:val="28"/>
        </w:rPr>
        <w:t>е</w:t>
      </w:r>
      <w:r w:rsidRPr="00AA5B16">
        <w:rPr>
          <w:sz w:val="28"/>
          <w:szCs w:val="28"/>
        </w:rPr>
        <w:t>матике (базовый или профильный), подаются участниками экзаменов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</w:t>
      </w:r>
      <w:r w:rsidRPr="00AA5B16">
        <w:rPr>
          <w:sz w:val="28"/>
          <w:szCs w:val="28"/>
        </w:rPr>
        <w:t>о</w:t>
      </w:r>
      <w:r w:rsidRPr="00AA5B16">
        <w:rPr>
          <w:sz w:val="28"/>
          <w:szCs w:val="28"/>
        </w:rPr>
        <w:t>веряющих личность, и доверенности, оформленной в порядке, предусмо</w:t>
      </w:r>
      <w:r w:rsidRPr="00AA5B16">
        <w:rPr>
          <w:sz w:val="28"/>
          <w:szCs w:val="28"/>
        </w:rPr>
        <w:t>т</w:t>
      </w:r>
      <w:r w:rsidRPr="00AA5B16">
        <w:rPr>
          <w:sz w:val="28"/>
          <w:szCs w:val="28"/>
        </w:rPr>
        <w:t>ренном гражданским законодательством РФ.</w:t>
      </w:r>
    </w:p>
    <w:p w:rsidR="00AA5B16" w:rsidRPr="00AA5B16" w:rsidRDefault="00AA5B16" w:rsidP="00AA5B16">
      <w:pPr>
        <w:pStyle w:val="a3"/>
        <w:shd w:val="clear" w:color="auto" w:fill="FFFFFF"/>
        <w:spacing w:before="15" w:beforeAutospacing="0" w:after="150" w:afterAutospacing="0"/>
        <w:rPr>
          <w:sz w:val="28"/>
          <w:szCs w:val="28"/>
        </w:rPr>
      </w:pPr>
      <w:r w:rsidRPr="00AA5B16">
        <w:rPr>
          <w:sz w:val="28"/>
          <w:szCs w:val="28"/>
        </w:rPr>
        <w:t>Выпускники прошлых лет при подаче заявления предъявляют оригиналы д</w:t>
      </w:r>
      <w:r w:rsidRPr="00AA5B16">
        <w:rPr>
          <w:sz w:val="28"/>
          <w:szCs w:val="28"/>
        </w:rPr>
        <w:t>о</w:t>
      </w:r>
      <w:r w:rsidRPr="00AA5B16">
        <w:rPr>
          <w:sz w:val="28"/>
          <w:szCs w:val="28"/>
        </w:rPr>
        <w:t>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AA5B16" w:rsidRPr="00AA5B16" w:rsidRDefault="00AA5B16" w:rsidP="00AA5B16">
      <w:pPr>
        <w:pStyle w:val="a3"/>
        <w:shd w:val="clear" w:color="auto" w:fill="FFFFFF"/>
        <w:spacing w:before="15" w:beforeAutospacing="0" w:after="150" w:afterAutospacing="0"/>
        <w:rPr>
          <w:sz w:val="28"/>
          <w:szCs w:val="28"/>
        </w:rPr>
      </w:pPr>
      <w:proofErr w:type="gramStart"/>
      <w:r w:rsidRPr="00AA5B16">
        <w:rPr>
          <w:sz w:val="28"/>
          <w:szCs w:val="28"/>
        </w:rPr>
        <w:t>Обучающиеся СПО и обучающееся, получающие среднее общее образование в иностранных ОО, при подаче заявления предъявляют справку из организ</w:t>
      </w:r>
      <w:r w:rsidRPr="00AA5B16">
        <w:rPr>
          <w:sz w:val="28"/>
          <w:szCs w:val="28"/>
        </w:rPr>
        <w:t>а</w:t>
      </w:r>
      <w:r w:rsidRPr="00AA5B16">
        <w:rPr>
          <w:sz w:val="28"/>
          <w:szCs w:val="28"/>
        </w:rPr>
        <w:t>ции, в которой они проходят обучение, подтверждающую освоение образов</w:t>
      </w:r>
      <w:r w:rsidRPr="00AA5B16">
        <w:rPr>
          <w:sz w:val="28"/>
          <w:szCs w:val="28"/>
        </w:rPr>
        <w:t>а</w:t>
      </w:r>
      <w:r w:rsidRPr="00AA5B16">
        <w:rPr>
          <w:sz w:val="28"/>
          <w:szCs w:val="28"/>
        </w:rPr>
        <w:t xml:space="preserve">тельных программ среднего общего образования или завершение освоения </w:t>
      </w:r>
      <w:r w:rsidRPr="00AA5B16">
        <w:rPr>
          <w:sz w:val="28"/>
          <w:szCs w:val="28"/>
        </w:rPr>
        <w:t>о</w:t>
      </w:r>
      <w:r w:rsidRPr="00AA5B16">
        <w:rPr>
          <w:sz w:val="28"/>
          <w:szCs w:val="28"/>
        </w:rPr>
        <w:t>бразовательных программ среднего общего образования в текущем учебном году.</w:t>
      </w:r>
      <w:proofErr w:type="gramEnd"/>
    </w:p>
    <w:p w:rsidR="00AA5B16" w:rsidRPr="00AA5B16" w:rsidRDefault="00AA5B16" w:rsidP="00AA5B16">
      <w:pPr>
        <w:pStyle w:val="a3"/>
        <w:shd w:val="clear" w:color="auto" w:fill="FFFFFF"/>
        <w:spacing w:before="15" w:beforeAutospacing="0" w:after="150" w:afterAutospacing="0"/>
        <w:rPr>
          <w:sz w:val="28"/>
          <w:szCs w:val="28"/>
        </w:rPr>
      </w:pPr>
      <w:r w:rsidRPr="00AA5B16">
        <w:rPr>
          <w:sz w:val="28"/>
          <w:szCs w:val="28"/>
        </w:rPr>
        <w:t>Оригинал справки иностранной ОО предъявляется с заверенным переводом с иностранного языка.</w:t>
      </w:r>
    </w:p>
    <w:p w:rsidR="0028194E" w:rsidRDefault="0028194E"/>
    <w:sectPr w:rsidR="0028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36"/>
    <w:rsid w:val="0028194E"/>
    <w:rsid w:val="00875133"/>
    <w:rsid w:val="008D7F36"/>
    <w:rsid w:val="00A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66</cp:lastModifiedBy>
  <cp:revision>3</cp:revision>
  <dcterms:created xsi:type="dcterms:W3CDTF">2024-12-15T15:56:00Z</dcterms:created>
  <dcterms:modified xsi:type="dcterms:W3CDTF">2024-12-15T15:56:00Z</dcterms:modified>
</cp:coreProperties>
</file>